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EC" w:rsidRPr="009E0C9F" w:rsidRDefault="00914CEC" w:rsidP="00914CE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Guía de </w:t>
      </w:r>
      <w:r w:rsidR="00B46130">
        <w:rPr>
          <w:rFonts w:ascii="Arial" w:hAnsi="Arial" w:cs="Arial"/>
          <w:b/>
          <w:sz w:val="24"/>
          <w:szCs w:val="24"/>
        </w:rPr>
        <w:t>E</w:t>
      </w:r>
      <w:r w:rsidR="00B46130" w:rsidRPr="009E0C9F">
        <w:rPr>
          <w:rFonts w:ascii="Arial" w:hAnsi="Arial" w:cs="Arial"/>
          <w:b/>
          <w:sz w:val="24"/>
          <w:szCs w:val="24"/>
        </w:rPr>
        <w:t>studio:</w:t>
      </w:r>
      <w:r>
        <w:rPr>
          <w:rFonts w:ascii="Arial" w:hAnsi="Arial" w:cs="Arial"/>
          <w:b/>
          <w:sz w:val="24"/>
          <w:szCs w:val="24"/>
        </w:rPr>
        <w:t xml:space="preserve"> Derecho I</w:t>
      </w:r>
    </w:p>
    <w:p w:rsidR="00914CEC" w:rsidRDefault="00914CEC" w:rsidP="00914CE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Maest</w:t>
      </w:r>
      <w:r w:rsidRPr="009E0C9F">
        <w:rPr>
          <w:rFonts w:ascii="Arial" w:hAnsi="Arial" w:cs="Arial"/>
          <w:b/>
          <w:sz w:val="24"/>
          <w:szCs w:val="24"/>
        </w:rPr>
        <w:t xml:space="preserve">ra: </w:t>
      </w:r>
      <w:r>
        <w:rPr>
          <w:rFonts w:ascii="Arial" w:hAnsi="Arial" w:cs="Arial"/>
          <w:b/>
          <w:sz w:val="24"/>
          <w:szCs w:val="24"/>
        </w:rPr>
        <w:t>Lic. Guadalupe Virginia González Alvarez</w:t>
      </w:r>
    </w:p>
    <w:p w:rsidR="00914CEC" w:rsidRPr="009E0C9F" w:rsidRDefault="00914CEC" w:rsidP="00914CE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Las fechas por cada bloque, será de acuerdo a la calendarización de exámenes extraordinarios.</w:t>
      </w:r>
    </w:p>
    <w:tbl>
      <w:tblPr>
        <w:tblW w:w="134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50"/>
        <w:gridCol w:w="280"/>
        <w:gridCol w:w="8663"/>
        <w:gridCol w:w="1727"/>
      </w:tblGrid>
      <w:tr w:rsidR="00914CEC" w:rsidRPr="009E0C9F" w:rsidTr="0005671D">
        <w:trPr>
          <w:trHeight w:val="312"/>
        </w:trPr>
        <w:tc>
          <w:tcPr>
            <w:tcW w:w="2773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  <w:p w:rsidR="00914CEC" w:rsidRPr="009E0C9F" w:rsidRDefault="00914CEC" w:rsidP="000567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72" w:type="dxa"/>
            <w:gridSpan w:val="2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75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914CEC" w:rsidRPr="009E0C9F" w:rsidTr="0005671D">
        <w:trPr>
          <w:trHeight w:val="7100"/>
        </w:trPr>
        <w:tc>
          <w:tcPr>
            <w:tcW w:w="2773" w:type="dxa"/>
          </w:tcPr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BLOQUE I: </w:t>
            </w:r>
            <w:r>
              <w:rPr>
                <w:rFonts w:ascii="Arial" w:hAnsi="Arial" w:cs="Arial"/>
                <w:b/>
                <w:sz w:val="24"/>
                <w:szCs w:val="24"/>
              </w:rPr>
              <w:t>El Origen e Importancia del Derecho</w:t>
            </w:r>
          </w:p>
          <w:p w:rsidR="00914CEC" w:rsidRPr="008E2D10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OBJETIVO: </w:t>
            </w:r>
            <w:r>
              <w:rPr>
                <w:rFonts w:ascii="Arial" w:hAnsi="Arial" w:cs="Arial"/>
                <w:sz w:val="24"/>
                <w:szCs w:val="24"/>
              </w:rPr>
              <w:t>Conocerá qué es el Derecho,  donde surge, cuál es su origen, su diferencia  frente a otras normas que rigen la vida y conducta del ser humano, mediante su análisis; el concepto e importancia; Antecedentes históricos del D. en México   normas de conducta y las fuentes del Derecho.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914CEC" w:rsidRPr="008E2D10" w:rsidRDefault="00914CEC" w:rsidP="0005671D">
            <w:pPr>
              <w:pStyle w:val="Prrafodelista"/>
              <w:numPr>
                <w:ilvl w:val="0"/>
                <w:numId w:val="2"/>
              </w:numPr>
              <w:ind w:left="152" w:hanging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sz w:val="24"/>
                <w:szCs w:val="24"/>
              </w:rPr>
              <w:t>El Derecho y sus Fuentes.</w:t>
            </w:r>
          </w:p>
          <w:p w:rsidR="00914CEC" w:rsidRPr="008E2D10" w:rsidRDefault="00914CEC" w:rsidP="0005671D">
            <w:pPr>
              <w:pStyle w:val="Prrafodelista"/>
              <w:numPr>
                <w:ilvl w:val="0"/>
                <w:numId w:val="2"/>
              </w:numPr>
              <w:ind w:left="152" w:hanging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sz w:val="24"/>
                <w:szCs w:val="24"/>
              </w:rPr>
              <w:t>El Derecho en México.</w:t>
            </w:r>
          </w:p>
          <w:p w:rsidR="00914CEC" w:rsidRPr="00754E27" w:rsidRDefault="00914CEC" w:rsidP="0005671D">
            <w:pPr>
              <w:pStyle w:val="Prrafodelista"/>
              <w:numPr>
                <w:ilvl w:val="0"/>
                <w:numId w:val="2"/>
              </w:numPr>
              <w:ind w:left="152" w:hanging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sz w:val="24"/>
                <w:szCs w:val="24"/>
              </w:rPr>
              <w:t>Normas de Conducta.</w:t>
            </w:r>
          </w:p>
        </w:tc>
        <w:tc>
          <w:tcPr>
            <w:tcW w:w="9172" w:type="dxa"/>
            <w:gridSpan w:val="2"/>
          </w:tcPr>
          <w:p w:rsidR="00914CEC" w:rsidRPr="00D5480A" w:rsidRDefault="00914CEC" w:rsidP="0005671D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 w:rsidRPr="009E0C9F">
              <w:rPr>
                <w:rFonts w:ascii="Arial" w:hAnsi="Arial" w:cs="Arial"/>
                <w:sz w:val="24"/>
                <w:szCs w:val="24"/>
              </w:rPr>
              <w:t xml:space="preserve">Instrucción: 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>INVESTIGACIÓN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Y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EXPOSICIÓN DE BLOQUES.</w:t>
            </w:r>
          </w:p>
          <w:p w:rsidR="00914CEC" w:rsidRDefault="00914CEC" w:rsidP="000567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Investigue conforme a la bibliografía a cada uno de los temas siguientes:</w:t>
            </w:r>
          </w:p>
          <w:p w:rsidR="00914CEC" w:rsidRDefault="00914CEC" w:rsidP="0005671D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I: Elementos Declarativos: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Contest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manera clara y precisa las preguntas que apa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recen a continuación. No olvide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argumentar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u respuesta.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1.-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Investigue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el Origen del Derecho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2.- Investig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3 diferentes definiciones de Derecho.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.- Defina y después explique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l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as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f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uentes del Derecho.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4.-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Defina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que es una Norma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.- Defina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y 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xpli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que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 w:rsidRPr="00056A66">
              <w:rPr>
                <w:rFonts w:ascii="Arial" w:hAnsi="Arial" w:cs="Arial"/>
                <w:color w:val="1F497D" w:themeColor="text2"/>
                <w:sz w:val="24"/>
                <w:szCs w:val="24"/>
              </w:rPr>
              <w:t>la clasificación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c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aracterísticas de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las 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Norma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II: Elementos Procedimentales :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Realice las siguientes actividades: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1.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-Elabor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un cuadro sinóptico con las Fuentes del Derecho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2.-E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xplique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el objeto de estudio de cada una de las Normas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3.-Diseñe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un cuadro comparativo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la clasificación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con las Normas y sus características.</w:t>
            </w: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dxa"/>
          </w:tcPr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Bloque I y II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Investigación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40% Exposición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30% </w:t>
            </w: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14CEC" w:rsidRPr="009E0C9F" w:rsidTr="0005671D">
        <w:trPr>
          <w:trHeight w:val="312"/>
        </w:trPr>
        <w:tc>
          <w:tcPr>
            <w:tcW w:w="3062" w:type="dxa"/>
            <w:gridSpan w:val="2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8886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72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914CEC" w:rsidRPr="009E0C9F" w:rsidTr="0005671D">
        <w:trPr>
          <w:trHeight w:val="4798"/>
        </w:trPr>
        <w:tc>
          <w:tcPr>
            <w:tcW w:w="3062" w:type="dxa"/>
            <w:gridSpan w:val="2"/>
          </w:tcPr>
          <w:p w:rsidR="00914CEC" w:rsidRPr="008E2D10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BLOQUE II: </w:t>
            </w:r>
            <w:r w:rsidRPr="008E2D10">
              <w:rPr>
                <w:rFonts w:ascii="Arial" w:hAnsi="Arial" w:cs="Arial"/>
                <w:b/>
                <w:sz w:val="24"/>
                <w:szCs w:val="24"/>
              </w:rPr>
              <w:t>Formación y creación de la Ley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8E2D10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OBJETIVO: </w:t>
            </w:r>
            <w:r>
              <w:rPr>
                <w:rFonts w:ascii="Arial" w:hAnsi="Arial" w:cs="Arial"/>
                <w:sz w:val="24"/>
                <w:szCs w:val="24"/>
              </w:rPr>
              <w:t>Conocerá qué es y cómo nace una norma jurídica, a través del estudio del concepto y características de la ley, creación de la ley y el proceso legislativo en México.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914CEC" w:rsidRDefault="00914CEC" w:rsidP="0005671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Ley</w:t>
            </w:r>
          </w:p>
          <w:p w:rsidR="00914CEC" w:rsidRPr="009E0C9F" w:rsidRDefault="00914CEC" w:rsidP="0005671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Proceso y Creación de la Ley en México.</w:t>
            </w:r>
          </w:p>
        </w:tc>
        <w:tc>
          <w:tcPr>
            <w:tcW w:w="8886" w:type="dxa"/>
          </w:tcPr>
          <w:p w:rsidR="00914CEC" w:rsidRPr="00D5480A" w:rsidRDefault="00914CEC" w:rsidP="0005671D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 w:rsidRPr="009E0C9F">
              <w:rPr>
                <w:rFonts w:ascii="Arial" w:hAnsi="Arial" w:cs="Arial"/>
                <w:sz w:val="24"/>
                <w:szCs w:val="24"/>
              </w:rPr>
              <w:t xml:space="preserve">Instrucción: 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>INVESTIGACIÓN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Y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EXPOSICIÓN DE BLOQUES.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Investigue conforme a la bibliografía a cada uno de los temas siguientes:</w:t>
            </w:r>
          </w:p>
          <w:p w:rsidR="00914CEC" w:rsidRDefault="00914CEC" w:rsidP="0005671D">
            <w:pPr>
              <w:rPr>
                <w:rFonts w:ascii="Arial" w:hAnsi="Arial" w:cs="Arial"/>
                <w:sz w:val="24"/>
                <w:szCs w:val="24"/>
              </w:rPr>
            </w:pPr>
          </w:p>
          <w:p w:rsidR="00914CEC" w:rsidRDefault="00914CEC" w:rsidP="0005671D">
            <w:pPr>
              <w:pStyle w:val="Sinespaciad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I: Elementos Declarativos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: </w:t>
            </w:r>
          </w:p>
          <w:p w:rsidR="00914CEC" w:rsidRPr="000117C8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Contest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manera clara y precisa las preguntas que apa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recen a continuación. No olvide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argumentar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u respuesta.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Defina que es Ley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2.- Defin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a las características de la Ley.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3.- Defina las fuentes de Ley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4.- Cuál es la clasificación de la Ley y defina cada una de ellas.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5.- Describa el proceso legislativo.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II: Elementos P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rocedimentales: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Elabore un cuadro comparativo con las características de la Ley.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2.- Elabore un cuadro comparativo de la clasificación de la Ley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3.- Diseñe un mapa conceptual del proceso legislativo y describiendo cada una de sus etapas. </w:t>
            </w:r>
          </w:p>
          <w:p w:rsidR="00914CEC" w:rsidRPr="008E2D10" w:rsidRDefault="00914CEC" w:rsidP="0005671D">
            <w:pPr>
              <w:pStyle w:val="Sinespaciad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72" w:type="dxa"/>
          </w:tcPr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14CEC" w:rsidRPr="009E0C9F" w:rsidRDefault="00914CEC" w:rsidP="00914CEC">
      <w:pPr>
        <w:rPr>
          <w:rFonts w:ascii="Arial" w:hAnsi="Arial" w:cs="Arial"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Default="00914CEC" w:rsidP="00914CEC">
      <w:pPr>
        <w:rPr>
          <w:rFonts w:ascii="Arial" w:hAnsi="Arial" w:cs="Arial"/>
          <w:b/>
          <w:sz w:val="24"/>
          <w:szCs w:val="24"/>
        </w:rPr>
      </w:pPr>
    </w:p>
    <w:p w:rsidR="00914CEC" w:rsidRPr="009E0C9F" w:rsidRDefault="00914CEC" w:rsidP="00914CEC">
      <w:pPr>
        <w:rPr>
          <w:rFonts w:ascii="Arial" w:hAnsi="Arial" w:cs="Arial"/>
          <w:b/>
          <w:sz w:val="24"/>
          <w:szCs w:val="24"/>
        </w:rPr>
      </w:pPr>
    </w:p>
    <w:tbl>
      <w:tblPr>
        <w:tblW w:w="134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3"/>
        <w:gridCol w:w="8930"/>
        <w:gridCol w:w="1727"/>
      </w:tblGrid>
      <w:tr w:rsidR="00914CEC" w:rsidRPr="009E0C9F" w:rsidTr="0005671D">
        <w:trPr>
          <w:trHeight w:val="312"/>
        </w:trPr>
        <w:tc>
          <w:tcPr>
            <w:tcW w:w="2773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lastRenderedPageBreak/>
              <w:t>CONTENIDO</w:t>
            </w:r>
          </w:p>
        </w:tc>
        <w:tc>
          <w:tcPr>
            <w:tcW w:w="9172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75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914CEC" w:rsidRPr="009E0C9F" w:rsidTr="0005671D">
        <w:trPr>
          <w:trHeight w:val="90"/>
        </w:trPr>
        <w:tc>
          <w:tcPr>
            <w:tcW w:w="2773" w:type="dxa"/>
          </w:tcPr>
          <w:p w:rsidR="00914CEC" w:rsidRPr="009E0C9F" w:rsidRDefault="00914CEC" w:rsidP="000567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BLOQUE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III: </w:t>
            </w:r>
            <w:r>
              <w:rPr>
                <w:rFonts w:ascii="Arial" w:hAnsi="Arial" w:cs="Arial"/>
                <w:b/>
                <w:sz w:val="24"/>
                <w:szCs w:val="24"/>
              </w:rPr>
              <w:t>La Constitución Política de los Estados Unidos Mexicanos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8E2D10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b/>
                <w:sz w:val="24"/>
                <w:szCs w:val="24"/>
              </w:rPr>
              <w:t>OBJETIVO: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Conocerá más sobre nuestra Constitución Política de los Estados Unidos Mexicanos, el lugar que ocupa entre las demás normas que integran el orden jurídico mexicano y cómo se encuentra estructurada, a través del análisis de la jerarquía del orden jurídico en el Derecho Mexicano, las garantías individuales, los derechos sociales y el Estado y la División de poderes.</w:t>
            </w:r>
          </w:p>
          <w:p w:rsidR="00914CEC" w:rsidRPr="008E2D10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914CEC" w:rsidRDefault="00914CEC" w:rsidP="0005671D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Constitución.</w:t>
            </w:r>
          </w:p>
          <w:p w:rsidR="00914CEC" w:rsidRDefault="00914CEC" w:rsidP="0005671D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Jerarquía del orden jurídico en el Derecho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Mexicano.</w:t>
            </w:r>
          </w:p>
          <w:p w:rsidR="00914CEC" w:rsidRDefault="00914CEC" w:rsidP="0005671D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Garantías Individuales</w:t>
            </w:r>
          </w:p>
          <w:p w:rsidR="00914CEC" w:rsidRDefault="00914CEC" w:rsidP="0005671D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División de Poderes.</w:t>
            </w:r>
          </w:p>
          <w:p w:rsidR="00914CEC" w:rsidRDefault="00914CEC" w:rsidP="0005671D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Estado.</w:t>
            </w:r>
          </w:p>
          <w:p w:rsidR="00914CEC" w:rsidRPr="009E0C9F" w:rsidRDefault="00914CEC" w:rsidP="0005671D">
            <w:pPr>
              <w:pStyle w:val="Sinespaciado"/>
              <w:ind w:left="57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2" w:type="dxa"/>
          </w:tcPr>
          <w:p w:rsidR="00914CEC" w:rsidRPr="00D5480A" w:rsidRDefault="00914CEC" w:rsidP="0005671D">
            <w:pPr>
              <w:pStyle w:val="Sinespaciado"/>
              <w:jc w:val="both"/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Instrucción: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EXAMEN ESCRITO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Conteste conforme a la bibliografía a cada uno de los temas siguientes:</w:t>
            </w:r>
          </w:p>
          <w:p w:rsidR="00914CEC" w:rsidRDefault="00914CEC" w:rsidP="0005671D">
            <w:pPr>
              <w:rPr>
                <w:rFonts w:ascii="Arial" w:hAnsi="Arial" w:cs="Arial"/>
                <w:sz w:val="24"/>
                <w:szCs w:val="24"/>
              </w:rPr>
            </w:pP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Parte l: 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Elementos </w:t>
            </w: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Declarativos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: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Investigue el Origen y evolución de la Constitución.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2.- Defina la c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lasificación de las Constituciones.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3.-Describa las características de la Constitución.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4.-Describa la e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structura de la Constitución.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5.-Mencione la J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erarquía del Orden Jurídico del Derecho Mexicano.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6.- Diferencias de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los Derechos Humanos y Derechos Sociales.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7.- Describa la división de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P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oderes y que funciones realiza cada uno de ellos.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8.- Defina que es Estado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9.- Describa los Elementos del Estado.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10.- Define cada una de las formas de gobierno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ll: Elementos P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rocedimentales: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Elabore un cuadro sinóptico de la clasificación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características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la Constitución. 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2.- Diseñe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la pirámide “</w:t>
            </w:r>
            <w:proofErr w:type="spellStart"/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Kelsiana</w:t>
            </w:r>
            <w:proofErr w:type="spellEnd"/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” de la 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Jerarquía del Orden Jurídico en el Derecho Mexicano. </w:t>
            </w:r>
          </w:p>
          <w:p w:rsidR="00914CEC" w:rsidRPr="008E2D10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4.- Di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señe un mapa conceptual con la e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structura del Estado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sus elementos</w:t>
            </w:r>
          </w:p>
        </w:tc>
        <w:tc>
          <w:tcPr>
            <w:tcW w:w="1475" w:type="dxa"/>
          </w:tcPr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Bloque III Y IV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30% Examen</w:t>
            </w: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14CEC" w:rsidRPr="009E0C9F" w:rsidRDefault="00914CEC" w:rsidP="00914CEC">
      <w:pPr>
        <w:tabs>
          <w:tab w:val="left" w:pos="2340"/>
        </w:tabs>
        <w:rPr>
          <w:rFonts w:ascii="Arial" w:hAnsi="Arial" w:cs="Arial"/>
          <w:sz w:val="24"/>
          <w:szCs w:val="24"/>
        </w:rPr>
      </w:pPr>
    </w:p>
    <w:p w:rsidR="00914CEC" w:rsidRPr="009E0C9F" w:rsidRDefault="00914CEC" w:rsidP="00914CEC">
      <w:pPr>
        <w:rPr>
          <w:rFonts w:ascii="Arial" w:hAnsi="Arial" w:cs="Arial"/>
          <w:b/>
          <w:sz w:val="24"/>
          <w:szCs w:val="24"/>
        </w:rPr>
      </w:pPr>
    </w:p>
    <w:tbl>
      <w:tblPr>
        <w:tblW w:w="134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6"/>
        <w:gridCol w:w="8927"/>
        <w:gridCol w:w="1727"/>
      </w:tblGrid>
      <w:tr w:rsidR="00914CEC" w:rsidRPr="009E0C9F" w:rsidTr="0005671D">
        <w:trPr>
          <w:trHeight w:val="312"/>
        </w:trPr>
        <w:tc>
          <w:tcPr>
            <w:tcW w:w="2773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9172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75" w:type="dxa"/>
          </w:tcPr>
          <w:p w:rsidR="00914CEC" w:rsidRPr="009E0C9F" w:rsidRDefault="00914CEC" w:rsidP="000567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914CEC" w:rsidRPr="009E0C9F" w:rsidTr="0005671D">
        <w:trPr>
          <w:trHeight w:val="90"/>
        </w:trPr>
        <w:tc>
          <w:tcPr>
            <w:tcW w:w="2773" w:type="dxa"/>
          </w:tcPr>
          <w:p w:rsidR="00914CEC" w:rsidRPr="009E0C9F" w:rsidRDefault="00914CEC" w:rsidP="000567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BLOQUE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IV: </w:t>
            </w:r>
            <w:r>
              <w:rPr>
                <w:rFonts w:ascii="Arial" w:hAnsi="Arial" w:cs="Arial"/>
                <w:b/>
                <w:sz w:val="24"/>
                <w:szCs w:val="24"/>
              </w:rPr>
              <w:t>Las Ramas del Derecho.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OBJETIVO</w:t>
            </w:r>
            <w:r w:rsidRPr="009E0C9F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Conocerá cuáles son las ramas que integran el Derecho y qué bienes tutelan. Para ello es necesario abordar y analizar los aspectos disciplinares del Derecho Público, Derecho Social y Derecho Privado.</w:t>
            </w: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914CEC" w:rsidRPr="009E0C9F" w:rsidRDefault="00914CEC" w:rsidP="0005671D">
            <w:pPr>
              <w:pStyle w:val="Sinespaciado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Clasificación del Derecho.</w:t>
            </w:r>
          </w:p>
        </w:tc>
        <w:tc>
          <w:tcPr>
            <w:tcW w:w="9172" w:type="dxa"/>
          </w:tcPr>
          <w:p w:rsidR="00914CEC" w:rsidRPr="00D5480A" w:rsidRDefault="00914CEC" w:rsidP="0005671D">
            <w:pPr>
              <w:pStyle w:val="Sinespaciado"/>
              <w:jc w:val="both"/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Instrucción: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EXAMEN ESCRITO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Conteste conforme a la bibliografía a cada uno de los temas siguientes:</w:t>
            </w:r>
          </w:p>
          <w:p w:rsidR="00914CEC" w:rsidRDefault="00914CEC" w:rsidP="0005671D">
            <w:pPr>
              <w:rPr>
                <w:rFonts w:ascii="Arial" w:hAnsi="Arial" w:cs="Arial"/>
                <w:sz w:val="24"/>
                <w:szCs w:val="24"/>
              </w:rPr>
            </w:pP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Parte l: 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Elementos </w:t>
            </w: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Declarativos: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- Defina el Derecho Público y 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cada una de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la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 ramas que lo componen.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2.- Defina el D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erecho Privado y cada una de la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 ramas que lo componen.</w:t>
            </w: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3.- Defina el D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erecho Social y cada una de la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 ramas que lo componen.</w:t>
            </w:r>
          </w:p>
          <w:p w:rsidR="00914CEC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914CEC" w:rsidRPr="00AC4424" w:rsidRDefault="00914CEC" w:rsidP="0005671D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Parte ll: 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Elementos procedimentales: </w:t>
            </w: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Elabora un cuadro comparativo con la clasificación del Derecho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las ramas que la integran.</w:t>
            </w: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dxa"/>
          </w:tcPr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CEC" w:rsidRPr="009E0C9F" w:rsidRDefault="00914CEC" w:rsidP="0005671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14CEC" w:rsidRDefault="00914CEC" w:rsidP="00914CEC">
      <w:pPr>
        <w:tabs>
          <w:tab w:val="left" w:pos="2340"/>
        </w:tabs>
        <w:rPr>
          <w:rFonts w:ascii="Verdana" w:hAnsi="Verdana"/>
          <w:sz w:val="24"/>
          <w:szCs w:val="24"/>
        </w:rPr>
      </w:pPr>
    </w:p>
    <w:p w:rsidR="00914CEC" w:rsidRPr="00823144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  <w:r w:rsidRPr="00823144">
        <w:rPr>
          <w:rFonts w:ascii="Arial" w:hAnsi="Arial" w:cs="Arial"/>
          <w:sz w:val="24"/>
          <w:szCs w:val="24"/>
        </w:rPr>
        <w:lastRenderedPageBreak/>
        <w:t>Encomiendas:</w:t>
      </w:r>
    </w:p>
    <w:p w:rsidR="00914CEC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914CEC" w:rsidRPr="00823144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Parte lll: Elemento Actitudinal</w:t>
      </w:r>
    </w:p>
    <w:p w:rsidR="00914CEC" w:rsidRPr="00823144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914CEC" w:rsidRPr="00823144" w:rsidRDefault="00914CEC" w:rsidP="00914CEC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823144">
        <w:rPr>
          <w:rFonts w:ascii="Arial" w:hAnsi="Arial" w:cs="Arial"/>
          <w:sz w:val="24"/>
          <w:szCs w:val="24"/>
        </w:rPr>
        <w:t>Cada una de las actividades están planteadas de acuerdo a los contenidos de los bloques, por lo que es importante que analice la información con las que va amparar las actividades programadas para el examen extraordinario</w:t>
      </w:r>
      <w:r>
        <w:rPr>
          <w:rFonts w:ascii="Arial" w:hAnsi="Arial" w:cs="Arial"/>
          <w:sz w:val="24"/>
          <w:szCs w:val="24"/>
        </w:rPr>
        <w:t xml:space="preserve"> ya que será preponderante para su evaluación.</w:t>
      </w:r>
    </w:p>
    <w:p w:rsidR="00914CEC" w:rsidRPr="00823144" w:rsidRDefault="00914CEC" w:rsidP="00914CEC">
      <w:pPr>
        <w:widowControl w:val="0"/>
        <w:jc w:val="both"/>
        <w:rPr>
          <w:rFonts w:ascii="Arial" w:hAnsi="Arial" w:cs="Arial"/>
          <w:sz w:val="24"/>
          <w:szCs w:val="24"/>
        </w:rPr>
      </w:pPr>
    </w:p>
    <w:p w:rsidR="00914CEC" w:rsidRPr="00823144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914CEC" w:rsidRPr="00823144" w:rsidRDefault="00914CEC" w:rsidP="00914CEC">
      <w:pPr>
        <w:widowControl w:val="0"/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823144">
        <w:rPr>
          <w:rFonts w:ascii="Arial" w:hAnsi="Arial" w:cs="Arial"/>
          <w:color w:val="000000" w:themeColor="text1"/>
          <w:sz w:val="24"/>
          <w:szCs w:val="24"/>
        </w:rPr>
        <w:t xml:space="preserve">El valor del trabajo de investigación y exposición de temas vinculada con las asesorías, es del 50% de la evaluación total, por lo que el examen tendrá el otro 50% de la evaluación. </w:t>
      </w:r>
      <w:r w:rsidRPr="00823144">
        <w:rPr>
          <w:rFonts w:ascii="Arial" w:hAnsi="Arial" w:cs="Arial"/>
          <w:color w:val="000000"/>
          <w:sz w:val="24"/>
          <w:szCs w:val="24"/>
        </w:rPr>
        <w:t>Esta guía de estudios para el Examen Extraordinario de Derecho I deberá entregarse previamente a la fecha calendarizada para el examen correspondiente a la Lic. Guad</w:t>
      </w:r>
      <w:r>
        <w:rPr>
          <w:rFonts w:ascii="Arial" w:hAnsi="Arial" w:cs="Arial"/>
          <w:color w:val="000000"/>
          <w:sz w:val="24"/>
          <w:szCs w:val="24"/>
        </w:rPr>
        <w:t>alupe Virginia González Alvarez</w:t>
      </w:r>
      <w:r w:rsidRPr="00823144">
        <w:rPr>
          <w:rFonts w:ascii="Arial" w:hAnsi="Arial" w:cs="Arial"/>
          <w:color w:val="000000"/>
          <w:sz w:val="24"/>
          <w:szCs w:val="24"/>
        </w:rPr>
        <w:t>, responsable de la materia.</w:t>
      </w:r>
    </w:p>
    <w:p w:rsidR="00914CEC" w:rsidRPr="00823144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914CEC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Bibliografía:</w:t>
      </w:r>
    </w:p>
    <w:p w:rsidR="00914CEC" w:rsidRPr="00823144" w:rsidRDefault="00914CEC" w:rsidP="00914CEC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914CEC" w:rsidRDefault="00914CEC" w:rsidP="00914CEC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>
        <w:rPr>
          <w:rFonts w:ascii="Arial" w:hAnsi="Arial" w:cs="Arial"/>
          <w:color w:val="1F497D" w:themeColor="text2"/>
          <w:sz w:val="24"/>
          <w:szCs w:val="24"/>
        </w:rPr>
        <w:t>Constitución Política de los Estados Unidos Mexicanos</w:t>
      </w:r>
    </w:p>
    <w:p w:rsidR="00914CEC" w:rsidRPr="00A725EE" w:rsidRDefault="00914CEC" w:rsidP="00914CEC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Flores Magadan, Guillermo.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El Derecho Privado Romano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Esfinge, 1974.</w:t>
      </w:r>
    </w:p>
    <w:p w:rsidR="00914CEC" w:rsidRPr="00A725EE" w:rsidRDefault="00914CEC" w:rsidP="00914CEC">
      <w:pPr>
        <w:jc w:val="both"/>
        <w:rPr>
          <w:rFonts w:ascii="Arial" w:hAnsi="Arial" w:cs="Arial"/>
          <w:color w:val="1F497D" w:themeColor="text2"/>
          <w:sz w:val="24"/>
          <w:szCs w:val="24"/>
          <w:u w:val="single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García Máynez, Eduardo.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Introducción al Estudio del Derecho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Porrúa.</w:t>
      </w:r>
    </w:p>
    <w:p w:rsidR="00914CEC" w:rsidRPr="00A725EE" w:rsidRDefault="00914CEC" w:rsidP="00914CEC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Ramos </w:t>
      </w:r>
      <w:proofErr w:type="spellStart"/>
      <w:r w:rsidRPr="00A725EE">
        <w:rPr>
          <w:rFonts w:ascii="Arial" w:hAnsi="Arial" w:cs="Arial"/>
          <w:color w:val="1F497D" w:themeColor="text2"/>
          <w:sz w:val="24"/>
          <w:szCs w:val="24"/>
        </w:rPr>
        <w:t>Verástegui</w:t>
      </w:r>
      <w:proofErr w:type="spellEnd"/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, Rosa María.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Nociones de Derecho Positivo Mexicano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Porrúa, 1974.</w:t>
      </w:r>
    </w:p>
    <w:p w:rsidR="00914CEC" w:rsidRPr="00A725EE" w:rsidRDefault="00914CEC" w:rsidP="00914CEC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proofErr w:type="spellStart"/>
      <w:r w:rsidRPr="00A725EE">
        <w:rPr>
          <w:rFonts w:ascii="Arial" w:hAnsi="Arial" w:cs="Arial"/>
          <w:color w:val="1F497D" w:themeColor="text2"/>
          <w:sz w:val="24"/>
          <w:szCs w:val="24"/>
        </w:rPr>
        <w:t>Rojina</w:t>
      </w:r>
      <w:proofErr w:type="spellEnd"/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 Villegas, Rafael.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Nociones de Derecho Positivo Mexicano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Porrúa, 2010.</w:t>
      </w:r>
    </w:p>
    <w:p w:rsidR="00914CEC" w:rsidRPr="00A725EE" w:rsidRDefault="00914CEC" w:rsidP="00914CEC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Pallares, Eduardo.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Diccionario Jurídico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Editorial, Porrúa, 1970.</w:t>
      </w:r>
    </w:p>
    <w:p w:rsidR="00914CEC" w:rsidRDefault="00914CEC" w:rsidP="00914CEC">
      <w:pPr>
        <w:jc w:val="both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914CEC" w:rsidRPr="00AC42F8" w:rsidRDefault="00914CEC" w:rsidP="00914CEC">
      <w:pPr>
        <w:jc w:val="both"/>
        <w:rPr>
          <w:rFonts w:ascii="Arial" w:hAnsi="Arial" w:cs="Arial"/>
          <w:b/>
          <w:color w:val="1F497D" w:themeColor="text2"/>
          <w:sz w:val="24"/>
          <w:szCs w:val="24"/>
        </w:rPr>
      </w:pPr>
      <w:r w:rsidRPr="00AC42F8">
        <w:rPr>
          <w:rFonts w:ascii="Arial" w:hAnsi="Arial" w:cs="Arial"/>
          <w:b/>
          <w:color w:val="1F497D" w:themeColor="text2"/>
          <w:sz w:val="24"/>
          <w:szCs w:val="24"/>
        </w:rPr>
        <w:t>FUENTES ELECTRÓNICAS</w:t>
      </w:r>
    </w:p>
    <w:p w:rsidR="00914CEC" w:rsidRPr="00AC42F8" w:rsidRDefault="00914CEC" w:rsidP="00914CEC">
      <w:pPr>
        <w:jc w:val="both"/>
        <w:rPr>
          <w:rFonts w:ascii="Arial" w:hAnsi="Arial" w:cs="Arial"/>
          <w:b/>
          <w:sz w:val="24"/>
          <w:szCs w:val="24"/>
        </w:rPr>
      </w:pPr>
    </w:p>
    <w:p w:rsidR="00914CEC" w:rsidRPr="00922D9E" w:rsidRDefault="00D02649" w:rsidP="00914CEC">
      <w:pPr>
        <w:jc w:val="both"/>
        <w:rPr>
          <w:color w:val="1F497D" w:themeColor="text2"/>
        </w:rPr>
      </w:pPr>
      <w:hyperlink r:id="rId5" w:history="1">
        <w:r w:rsidR="00914CEC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www.jornada.unam.mx</w:t>
        </w:r>
      </w:hyperlink>
    </w:p>
    <w:p w:rsidR="00914CEC" w:rsidRPr="00922D9E" w:rsidRDefault="00D02649" w:rsidP="00914CEC">
      <w:pPr>
        <w:jc w:val="both"/>
        <w:rPr>
          <w:color w:val="1F497D" w:themeColor="text2"/>
        </w:rPr>
      </w:pPr>
      <w:hyperlink r:id="rId6" w:history="1">
        <w:r w:rsidR="00914CEC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http://www.diputados.gob.mx</w:t>
        </w:r>
      </w:hyperlink>
    </w:p>
    <w:p w:rsidR="00914CEC" w:rsidRPr="00922D9E" w:rsidRDefault="00D02649" w:rsidP="00914CEC">
      <w:pPr>
        <w:jc w:val="both"/>
        <w:rPr>
          <w:color w:val="1F497D" w:themeColor="text2"/>
        </w:rPr>
      </w:pPr>
      <w:hyperlink r:id="rId7" w:history="1">
        <w:r w:rsidR="00914CEC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http://www.senadores.gob.mx</w:t>
        </w:r>
      </w:hyperlink>
    </w:p>
    <w:p w:rsidR="00914CEC" w:rsidRPr="00922D9E" w:rsidRDefault="00D02649" w:rsidP="00914CEC">
      <w:pPr>
        <w:jc w:val="both"/>
        <w:rPr>
          <w:color w:val="1F497D" w:themeColor="text2"/>
        </w:rPr>
      </w:pPr>
      <w:hyperlink r:id="rId8" w:history="1">
        <w:r w:rsidR="00914CEC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http://www.scjn.gob.mx</w:t>
        </w:r>
      </w:hyperlink>
    </w:p>
    <w:p w:rsidR="00914CEC" w:rsidRPr="00922D9E" w:rsidRDefault="00914CEC" w:rsidP="00914CEC">
      <w:pPr>
        <w:ind w:left="34"/>
        <w:jc w:val="both"/>
        <w:rPr>
          <w:color w:val="1F497D" w:themeColor="text2"/>
          <w:u w:val="single"/>
        </w:rPr>
      </w:pPr>
      <w:r w:rsidRPr="00922D9E">
        <w:rPr>
          <w:rFonts w:ascii="Arial" w:hAnsi="Arial" w:cs="Arial"/>
          <w:color w:val="1F497D" w:themeColor="text2"/>
          <w:sz w:val="24"/>
          <w:szCs w:val="24"/>
          <w:u w:val="single"/>
        </w:rPr>
        <w:t>http://www.bibliojuridica.org.mx</w:t>
      </w:r>
    </w:p>
    <w:p w:rsidR="005B1ADF" w:rsidRDefault="005B1ADF"/>
    <w:sectPr w:rsidR="005B1ADF" w:rsidSect="00914CE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24ED2"/>
    <w:multiLevelType w:val="hybridMultilevel"/>
    <w:tmpl w:val="8DE89B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06A20"/>
    <w:multiLevelType w:val="hybridMultilevel"/>
    <w:tmpl w:val="D6D8C2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3128E"/>
    <w:multiLevelType w:val="hybridMultilevel"/>
    <w:tmpl w:val="1B68AFC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B83D18"/>
    <w:multiLevelType w:val="hybridMultilevel"/>
    <w:tmpl w:val="01F439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952F10"/>
    <w:multiLevelType w:val="hybridMultilevel"/>
    <w:tmpl w:val="687243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4CEC"/>
    <w:rsid w:val="001F5783"/>
    <w:rsid w:val="00325202"/>
    <w:rsid w:val="004A2DBB"/>
    <w:rsid w:val="005B1ADF"/>
    <w:rsid w:val="00914CEC"/>
    <w:rsid w:val="00B46130"/>
    <w:rsid w:val="00D02649"/>
    <w:rsid w:val="00FF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C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14CEC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914CE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914C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jn.gob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nadores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putados.gob.mx" TargetMode="External"/><Relationship Id="rId5" Type="http://schemas.openxmlformats.org/officeDocument/2006/relationships/hyperlink" Target="http://www.jornada.unam.m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1017</Words>
  <Characters>5598</Characters>
  <Application>Microsoft Office Word</Application>
  <DocSecurity>0</DocSecurity>
  <Lines>46</Lines>
  <Paragraphs>13</Paragraphs>
  <ScaleCrop>false</ScaleCrop>
  <Company>www.intercambiosvirtuales.org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www.intercambiosvirtuales.org</dc:creator>
  <cp:keywords/>
  <dc:description/>
  <cp:lastModifiedBy>Lic Virginia Glez</cp:lastModifiedBy>
  <cp:revision>3</cp:revision>
  <dcterms:created xsi:type="dcterms:W3CDTF">2017-06-22T01:19:00Z</dcterms:created>
  <dcterms:modified xsi:type="dcterms:W3CDTF">2017-06-22T02:22:00Z</dcterms:modified>
</cp:coreProperties>
</file>