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3CA" w:rsidRDefault="0046545A">
      <w:pPr>
        <w:rPr>
          <w:b/>
        </w:rPr>
      </w:pPr>
      <w:r w:rsidRPr="00EF0E64">
        <w:rPr>
          <w:b/>
        </w:rPr>
        <w:t>GUIA</w:t>
      </w:r>
      <w:r w:rsidR="00A16DE1" w:rsidRPr="00EF0E64">
        <w:rPr>
          <w:b/>
        </w:rPr>
        <w:t xml:space="preserve"> PARA EL EXAMEN  EXTRAORDINARIO </w:t>
      </w:r>
      <w:r w:rsidR="00B4720A" w:rsidRPr="00EF0E64">
        <w:rPr>
          <w:b/>
        </w:rPr>
        <w:t xml:space="preserve"> DE ORIENTACIÒN EDUCATIVA V</w:t>
      </w:r>
    </w:p>
    <w:p w:rsidR="00335556" w:rsidRPr="00EF0E64" w:rsidRDefault="00335556">
      <w:pPr>
        <w:rPr>
          <w:b/>
        </w:rPr>
      </w:pPr>
      <w:proofErr w:type="spellStart"/>
      <w:r>
        <w:rPr>
          <w:b/>
        </w:rPr>
        <w:t>Profr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Fredya</w:t>
      </w:r>
      <w:proofErr w:type="spellEnd"/>
      <w:r>
        <w:rPr>
          <w:b/>
        </w:rPr>
        <w:t xml:space="preserve"> Zárate</w:t>
      </w:r>
    </w:p>
    <w:p w:rsidR="0046545A" w:rsidRPr="00335556" w:rsidRDefault="00EF0E64">
      <w:pPr>
        <w:rPr>
          <w:b/>
        </w:rPr>
      </w:pPr>
      <w:r w:rsidRPr="00335556">
        <w:rPr>
          <w:b/>
        </w:rPr>
        <w:t xml:space="preserve">Resolver el siguiente cuestionario aportando información Relevante. </w:t>
      </w:r>
    </w:p>
    <w:p w:rsidR="00EF0E64" w:rsidRDefault="00EF0E64"/>
    <w:p w:rsidR="00EF0E64" w:rsidRDefault="00EF0E64" w:rsidP="00EF0E64">
      <w:pPr>
        <w:pStyle w:val="Prrafodelista"/>
        <w:numPr>
          <w:ilvl w:val="0"/>
          <w:numId w:val="2"/>
        </w:numPr>
      </w:pPr>
      <w:r>
        <w:t xml:space="preserve"> ¿Qué es la Vocación?</w:t>
      </w:r>
      <w:bookmarkStart w:id="0" w:name="_GoBack"/>
      <w:bookmarkEnd w:id="0"/>
    </w:p>
    <w:p w:rsidR="00EF0E64" w:rsidRDefault="00EF0E64" w:rsidP="00EF0E64">
      <w:pPr>
        <w:pStyle w:val="Prrafodelista"/>
        <w:numPr>
          <w:ilvl w:val="0"/>
          <w:numId w:val="2"/>
        </w:numPr>
      </w:pPr>
      <w:r>
        <w:t>¿Cuáles son los factores en la elección profesional?</w:t>
      </w:r>
    </w:p>
    <w:p w:rsidR="00EF0E64" w:rsidRDefault="00EF0E64" w:rsidP="00EF0E64">
      <w:pPr>
        <w:pStyle w:val="Prrafodelista"/>
        <w:numPr>
          <w:ilvl w:val="0"/>
          <w:numId w:val="2"/>
        </w:numPr>
      </w:pPr>
      <w:r>
        <w:t>Resolver el ejercicio de los intereses. (Lección 3)</w:t>
      </w:r>
    </w:p>
    <w:p w:rsidR="00EF0E64" w:rsidRDefault="00EF0E64" w:rsidP="00EF0E64">
      <w:pPr>
        <w:pStyle w:val="Prrafodelista"/>
        <w:numPr>
          <w:ilvl w:val="0"/>
          <w:numId w:val="2"/>
        </w:numPr>
      </w:pPr>
      <w:r>
        <w:t xml:space="preserve">Resolver el test de aptitudes 1 (Lección 8) </w:t>
      </w:r>
    </w:p>
    <w:p w:rsidR="00EF0E64" w:rsidRDefault="00EF0E64" w:rsidP="00EF0E64">
      <w:pPr>
        <w:pStyle w:val="Prrafodelista"/>
        <w:numPr>
          <w:ilvl w:val="0"/>
          <w:numId w:val="2"/>
        </w:numPr>
      </w:pPr>
      <w:r>
        <w:t xml:space="preserve">Realizar el proyecto 1. “Mi mapa vocacional” </w:t>
      </w:r>
    </w:p>
    <w:p w:rsidR="0046545A" w:rsidRDefault="0046545A">
      <w:r>
        <w:t>01.-Definiciòn de personalidad.</w:t>
      </w:r>
    </w:p>
    <w:p w:rsidR="0046545A" w:rsidRDefault="0046545A">
      <w:r>
        <w:t>02.- ¿Qué es el autoconocimiento?</w:t>
      </w:r>
    </w:p>
    <w:p w:rsidR="0046545A" w:rsidRPr="00335556" w:rsidRDefault="0046545A">
      <w:pPr>
        <w:rPr>
          <w:b/>
        </w:rPr>
      </w:pPr>
      <w:r w:rsidRPr="00335556">
        <w:rPr>
          <w:b/>
        </w:rPr>
        <w:t>ÀREAS DE INTERÈS Y APTITUD</w:t>
      </w:r>
    </w:p>
    <w:p w:rsidR="0046545A" w:rsidRDefault="0046545A">
      <w:r>
        <w:t>03.-Describe brevemente las siguientes áreas:</w:t>
      </w:r>
    </w:p>
    <w:p w:rsidR="0046545A" w:rsidRDefault="0046545A">
      <w:r>
        <w:t>Económica, Cenestésica, Científica, Mecánica-Constructiva.</w:t>
      </w:r>
    </w:p>
    <w:p w:rsidR="0046545A" w:rsidRDefault="0046545A">
      <w:r>
        <w:t>PERSONALIDAD (TEMPERAMENTO)</w:t>
      </w:r>
    </w:p>
    <w:p w:rsidR="0046545A" w:rsidRDefault="00B142B4">
      <w:r>
        <w:t>Factor IV  responsabilidad.</w:t>
      </w:r>
    </w:p>
    <w:p w:rsidR="00B142B4" w:rsidRDefault="00B142B4">
      <w:r>
        <w:t>Disciplinado.</w:t>
      </w:r>
    </w:p>
    <w:p w:rsidR="00B142B4" w:rsidRDefault="00B142B4">
      <w:r>
        <w:t>Factor V: apertura.</w:t>
      </w:r>
    </w:p>
    <w:p w:rsidR="00B142B4" w:rsidRDefault="00B142B4">
      <w:r>
        <w:t>Práctico.</w:t>
      </w:r>
    </w:p>
    <w:p w:rsidR="00B142B4" w:rsidRDefault="00B142B4">
      <w:r>
        <w:t>PERSONALIDAD (CARÀCTER)</w:t>
      </w:r>
    </w:p>
    <w:p w:rsidR="00B142B4" w:rsidRDefault="00B142B4">
      <w:r>
        <w:t>Colérico, Adaptable.</w:t>
      </w:r>
    </w:p>
    <w:p w:rsidR="005B4BFF" w:rsidRDefault="005B4BFF"/>
    <w:p w:rsidR="005B4BFF" w:rsidRDefault="005B4BFF" w:rsidP="005B4BFF">
      <w:pPr>
        <w:pStyle w:val="Prrafodelista"/>
        <w:numPr>
          <w:ilvl w:val="0"/>
          <w:numId w:val="1"/>
        </w:numPr>
      </w:pPr>
      <w:r>
        <w:t xml:space="preserve">Realiza por lo menos tres definiciones de lo que es vocación. </w:t>
      </w:r>
    </w:p>
    <w:p w:rsidR="005B4BFF" w:rsidRDefault="005B4BFF" w:rsidP="005B4BFF">
      <w:pPr>
        <w:pStyle w:val="Prrafodelista"/>
        <w:numPr>
          <w:ilvl w:val="0"/>
          <w:numId w:val="1"/>
        </w:numPr>
      </w:pPr>
      <w:r>
        <w:t xml:space="preserve">Realiza un mapa conceptual de los tres factores principales para la elección vocacional. </w:t>
      </w:r>
    </w:p>
    <w:p w:rsidR="005B4BFF" w:rsidRDefault="005B4BFF" w:rsidP="005B4BFF">
      <w:pPr>
        <w:pStyle w:val="Prrafodelista"/>
        <w:numPr>
          <w:ilvl w:val="0"/>
          <w:numId w:val="1"/>
        </w:numPr>
      </w:pPr>
      <w:r>
        <w:t xml:space="preserve">Menciona cinco áreas en la que por lo menos se evalúen </w:t>
      </w:r>
      <w:r w:rsidR="00D54CCE">
        <w:t xml:space="preserve">los </w:t>
      </w:r>
      <w:r>
        <w:t xml:space="preserve">intereses </w:t>
      </w:r>
    </w:p>
    <w:p w:rsidR="00EF0E64" w:rsidRDefault="00EF0E64">
      <w:r>
        <w:t xml:space="preserve">Bibliografía de Consulta </w:t>
      </w:r>
    </w:p>
    <w:p w:rsidR="00EF0E64" w:rsidRDefault="00EF0E64">
      <w:r>
        <w:t xml:space="preserve">Elizabeth </w:t>
      </w:r>
      <w:proofErr w:type="spellStart"/>
      <w:r>
        <w:t>Kaim</w:t>
      </w:r>
      <w:proofErr w:type="spellEnd"/>
      <w:r>
        <w:t xml:space="preserve"> </w:t>
      </w:r>
      <w:proofErr w:type="spellStart"/>
      <w:r>
        <w:t>Luscher</w:t>
      </w:r>
      <w:proofErr w:type="spellEnd"/>
      <w:r>
        <w:t xml:space="preserve"> </w:t>
      </w:r>
    </w:p>
    <w:p w:rsidR="00EF0E64" w:rsidRDefault="00EF0E64">
      <w:r>
        <w:t xml:space="preserve">Editorial: IURE editores </w:t>
      </w:r>
    </w:p>
    <w:p w:rsidR="00EF0E64" w:rsidRDefault="00EF0E64">
      <w:r>
        <w:t>Orientación Educativa V (Serie basada en competencias y valores)</w:t>
      </w:r>
    </w:p>
    <w:p w:rsidR="00EF0E64" w:rsidRDefault="00EF0E64">
      <w:r w:rsidRPr="00EF0E64">
        <w:t>PROFESORES: Eduardo Mora Del</w:t>
      </w:r>
      <w:r w:rsidR="00335556">
        <w:t>gadillo y Fredy Zárate Trinidad</w:t>
      </w:r>
    </w:p>
    <w:sectPr w:rsidR="00EF0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44D1"/>
    <w:multiLevelType w:val="hybridMultilevel"/>
    <w:tmpl w:val="3906FD68"/>
    <w:lvl w:ilvl="0" w:tplc="A3A476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035C"/>
    <w:multiLevelType w:val="hybridMultilevel"/>
    <w:tmpl w:val="C5A86D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5A"/>
    <w:rsid w:val="0017332D"/>
    <w:rsid w:val="00335556"/>
    <w:rsid w:val="003C4A97"/>
    <w:rsid w:val="003F1082"/>
    <w:rsid w:val="004529BA"/>
    <w:rsid w:val="0046545A"/>
    <w:rsid w:val="005B4BFF"/>
    <w:rsid w:val="005F03CA"/>
    <w:rsid w:val="009A149D"/>
    <w:rsid w:val="00A16DE1"/>
    <w:rsid w:val="00B142B4"/>
    <w:rsid w:val="00B4720A"/>
    <w:rsid w:val="00B762E5"/>
    <w:rsid w:val="00D15F12"/>
    <w:rsid w:val="00D54CCE"/>
    <w:rsid w:val="00DA14B8"/>
    <w:rsid w:val="00E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82F704-476D-4A4C-998F-EBA7AD8D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4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Fredy</dc:creator>
  <cp:lastModifiedBy>Historico Social</cp:lastModifiedBy>
  <cp:revision>2</cp:revision>
  <dcterms:created xsi:type="dcterms:W3CDTF">2018-01-15T14:49:00Z</dcterms:created>
  <dcterms:modified xsi:type="dcterms:W3CDTF">2018-01-15T14:49:00Z</dcterms:modified>
</cp:coreProperties>
</file>